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53DAE7E7" w14:textId="2C1287B6" w:rsidR="002F5B4E" w:rsidRPr="00487959" w:rsidRDefault="009874E0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8"/>
          <w:szCs w:val="28"/>
        </w:rPr>
      </w:pPr>
      <w:r w:rsidRPr="00487959">
        <w:rPr>
          <w:rFonts w:ascii="Segoe UI" w:eastAsia="Calibri" w:hAnsi="Segoe UI" w:cs="Segoe UI"/>
          <w:b/>
          <w:caps/>
          <w:noProof/>
          <w:sz w:val="28"/>
          <w:szCs w:val="28"/>
        </w:rPr>
        <w:t>„</w:t>
      </w:r>
      <w:r w:rsidR="00487959" w:rsidRPr="00487959">
        <w:rPr>
          <w:rFonts w:ascii="Segoe UI" w:hAnsi="Segoe UI" w:cs="Segoe UI"/>
          <w:b/>
          <w:noProof/>
          <w:sz w:val="28"/>
          <w:szCs w:val="28"/>
        </w:rPr>
        <w:t>Pořízení cisternové automobilové stříkačky pro JSDH Chrudim</w:t>
      </w:r>
      <w:r w:rsidRPr="00487959">
        <w:rPr>
          <w:rFonts w:ascii="Segoe UI" w:eastAsia="Calibri" w:hAnsi="Segoe UI" w:cs="Segoe UI"/>
          <w:b/>
          <w:caps/>
          <w:noProof/>
          <w:sz w:val="28"/>
          <w:szCs w:val="28"/>
        </w:rPr>
        <w:t>“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55F3F432" w14:textId="77777777" w:rsidR="00487959" w:rsidRDefault="00487959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</w:p>
    <w:p w14:paraId="26E67FE4" w14:textId="54943CF9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B263" w14:textId="28422B32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487959"/>
    <w:rsid w:val="0061333E"/>
    <w:rsid w:val="00806EA5"/>
    <w:rsid w:val="00926EFA"/>
    <w:rsid w:val="009874E0"/>
    <w:rsid w:val="00A43F45"/>
    <w:rsid w:val="00B8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2024-01-23T09:24:00Z</dcterms:created>
  <dcterms:modified xsi:type="dcterms:W3CDTF">2025-10-16T07:22:00Z</dcterms:modified>
</cp:coreProperties>
</file>